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A9" w:rsidRDefault="005E5AA9" w:rsidP="00CC14B0">
      <w:pPr>
        <w:keepLines/>
        <w:tabs>
          <w:tab w:val="num" w:pos="1080"/>
        </w:tabs>
        <w:spacing w:after="0" w:line="240" w:lineRule="auto"/>
        <w:ind w:left="-810" w:right="-810"/>
        <w:jc w:val="both"/>
        <w:rPr>
          <w:rFonts w:cs="Calibri"/>
          <w:b/>
          <w:sz w:val="20"/>
          <w:szCs w:val="20"/>
        </w:rPr>
      </w:pPr>
    </w:p>
    <w:p w:rsidR="007E4BFE" w:rsidRPr="00CC14B0" w:rsidRDefault="00CC14B0" w:rsidP="005E5AA9">
      <w:pPr>
        <w:keepLines/>
        <w:tabs>
          <w:tab w:val="num" w:pos="1080"/>
        </w:tabs>
        <w:spacing w:after="0" w:line="240" w:lineRule="auto"/>
        <w:ind w:left="-810" w:right="-810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4"/>
          <w:szCs w:val="24"/>
        </w:rPr>
        <w:t xml:space="preserve">Was the participant randomized to complete the In-Depth Interview? </w:t>
      </w:r>
      <w:r w:rsidRPr="000A5FBA">
        <w:rPr>
          <w:rFonts w:cs="Calibri"/>
          <w:b/>
          <w:sz w:val="24"/>
          <w:szCs w:val="24"/>
        </w:rPr>
        <w:sym w:font="Wingdings" w:char="F0A8"/>
      </w:r>
      <w:r>
        <w:rPr>
          <w:rFonts w:cs="Calibri"/>
          <w:b/>
          <w:sz w:val="24"/>
          <w:szCs w:val="24"/>
        </w:rPr>
        <w:t xml:space="preserve"> YES       </w:t>
      </w:r>
      <w:r w:rsidRPr="000A5FBA">
        <w:rPr>
          <w:rFonts w:cs="Calibri"/>
          <w:b/>
          <w:sz w:val="24"/>
          <w:szCs w:val="24"/>
        </w:rPr>
        <w:sym w:font="Wingdings" w:char="F0A8"/>
      </w:r>
      <w:r>
        <w:rPr>
          <w:rFonts w:cs="Calibri"/>
          <w:b/>
          <w:sz w:val="24"/>
          <w:szCs w:val="24"/>
        </w:rPr>
        <w:t xml:space="preserve"> NO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0530"/>
      </w:tblGrid>
      <w:tr w:rsidR="003011A4" w:rsidRPr="00AE196B" w:rsidTr="00C41239">
        <w:trPr>
          <w:trHeight w:val="413"/>
        </w:trPr>
        <w:tc>
          <w:tcPr>
            <w:tcW w:w="10530" w:type="dxa"/>
            <w:shd w:val="clear" w:color="auto" w:fill="95B3D7" w:themeFill="accent1" w:themeFillTint="99"/>
          </w:tcPr>
          <w:p w:rsidR="003011A4" w:rsidRDefault="003011A4" w:rsidP="00C41239">
            <w:pPr>
              <w:pStyle w:val="Footer"/>
              <w:jc w:val="center"/>
              <w:rPr>
                <w:b/>
              </w:rPr>
            </w:pPr>
          </w:p>
          <w:p w:rsidR="003011A4" w:rsidRPr="00AE196B" w:rsidRDefault="00107218" w:rsidP="00CC14B0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t>12-</w:t>
            </w:r>
            <w:r w:rsidR="003011A4">
              <w:rPr>
                <w:b/>
              </w:rPr>
              <w:t>Week</w:t>
            </w:r>
            <w:r w:rsidR="00F01FA9">
              <w:rPr>
                <w:b/>
              </w:rPr>
              <w:t>/</w:t>
            </w:r>
            <w:r w:rsidR="006E58C9">
              <w:rPr>
                <w:b/>
              </w:rPr>
              <w:t xml:space="preserve"> Final</w:t>
            </w:r>
            <w:r w:rsidR="00CC14B0">
              <w:rPr>
                <w:b/>
              </w:rPr>
              <w:t xml:space="preserve"> Clinic Visit</w:t>
            </w:r>
            <w:r w:rsidR="00A46044">
              <w:rPr>
                <w:b/>
              </w:rPr>
              <w:t xml:space="preserve"> (Visit 6.0) </w:t>
            </w:r>
            <w:r w:rsidR="00CC14B0">
              <w:rPr>
                <w:b/>
              </w:rPr>
              <w:t>/Early Termination Visit</w:t>
            </w:r>
            <w:r w:rsidR="003011A4" w:rsidRPr="003F7805">
              <w:rPr>
                <w:b/>
              </w:rPr>
              <w:t xml:space="preserve"> Checklist</w:t>
            </w:r>
          </w:p>
        </w:tc>
      </w:tr>
    </w:tbl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6040"/>
        <w:gridCol w:w="1080"/>
        <w:gridCol w:w="2970"/>
      </w:tblGrid>
      <w:tr w:rsidR="001D1B0F" w:rsidRPr="00E961D3" w:rsidTr="00C41239">
        <w:trPr>
          <w:trHeight w:val="300"/>
          <w:tblHeader/>
        </w:trPr>
        <w:tc>
          <w:tcPr>
            <w:tcW w:w="64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D1B0F" w:rsidRDefault="001D1B0F" w:rsidP="001D1B0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3F7805">
              <w:t> </w:t>
            </w:r>
            <w:r w:rsidRPr="003F7805">
              <w:rPr>
                <w:b/>
                <w:bCs/>
              </w:rPr>
              <w:t>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882EB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3F7805">
              <w:rPr>
                <w:b/>
              </w:rPr>
              <w:t>Staff Initials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D1B0F" w:rsidRDefault="001D1B0F" w:rsidP="00AD4B9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Comments:</w:t>
            </w:r>
          </w:p>
        </w:tc>
      </w:tr>
      <w:tr w:rsidR="001D1B0F" w:rsidRPr="00E961D3" w:rsidTr="001D1B0F">
        <w:trPr>
          <w:trHeight w:val="450"/>
        </w:trPr>
        <w:tc>
          <w:tcPr>
            <w:tcW w:w="440" w:type="dxa"/>
            <w:noWrap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6040" w:type="dxa"/>
          </w:tcPr>
          <w:p w:rsidR="001D1B0F" w:rsidRPr="003B279B" w:rsidRDefault="001D1B0F" w:rsidP="00E847C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E4D3D" w:rsidRPr="00E961D3" w:rsidTr="001D1B0F">
        <w:trPr>
          <w:trHeight w:val="426"/>
        </w:trPr>
        <w:tc>
          <w:tcPr>
            <w:tcW w:w="440" w:type="dxa"/>
            <w:noWrap/>
          </w:tcPr>
          <w:p w:rsidR="007E4D3D" w:rsidRDefault="004A69F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040" w:type="dxa"/>
          </w:tcPr>
          <w:p w:rsidR="00564547" w:rsidRPr="00564547" w:rsidRDefault="00564547" w:rsidP="00564547">
            <w:pPr>
              <w:spacing w:after="0" w:line="240" w:lineRule="auto"/>
              <w:rPr>
                <w:rFonts w:cs="Calibri"/>
                <w:color w:val="000000"/>
              </w:rPr>
            </w:pPr>
            <w:r w:rsidRPr="00564547">
              <w:rPr>
                <w:rFonts w:cs="Calibri"/>
                <w:color w:val="000000"/>
              </w:rPr>
              <w:t>Check for co-enrollment in other studies:</w:t>
            </w:r>
          </w:p>
          <w:p w:rsidR="00564547" w:rsidRPr="004A69F9" w:rsidRDefault="00564547" w:rsidP="004A69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>NOT enrolled in another study ==&gt; CONTINUE.</w:t>
            </w:r>
          </w:p>
          <w:p w:rsidR="007E4D3D" w:rsidRPr="004A69F9" w:rsidRDefault="00564547" w:rsidP="004A69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>Enrolled in another study ==&gt; STOP. NOT ELIGIBLE.</w:t>
            </w:r>
          </w:p>
        </w:tc>
        <w:tc>
          <w:tcPr>
            <w:tcW w:w="1080" w:type="dxa"/>
          </w:tcPr>
          <w:p w:rsidR="007E4D3D" w:rsidRPr="003B279B" w:rsidRDefault="007E4D3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7E4D3D" w:rsidRPr="003B279B" w:rsidRDefault="007E4D3D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26"/>
        </w:trPr>
        <w:tc>
          <w:tcPr>
            <w:tcW w:w="440" w:type="dxa"/>
            <w:noWrap/>
          </w:tcPr>
          <w:p w:rsidR="001D1B0F" w:rsidRPr="003B279B" w:rsidRDefault="004A69F9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04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  <w:r w:rsidR="00564547">
              <w:rPr>
                <w:rFonts w:cs="Calibri"/>
                <w:color w:val="000000"/>
              </w:rPr>
              <w:t xml:space="preserve">. </w:t>
            </w:r>
            <w:r w:rsidR="00564547" w:rsidRPr="00564547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559F2" w:rsidRPr="00E961D3" w:rsidTr="001D1B0F">
        <w:trPr>
          <w:trHeight w:val="458"/>
        </w:trPr>
        <w:tc>
          <w:tcPr>
            <w:tcW w:w="440" w:type="dxa"/>
            <w:noWrap/>
          </w:tcPr>
          <w:p w:rsidR="00F559F2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040" w:type="dxa"/>
          </w:tcPr>
          <w:p w:rsidR="00F559F2" w:rsidRPr="003B279B" w:rsidRDefault="00F559F2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F559F2">
              <w:rPr>
                <w:rFonts w:cs="Calibri"/>
                <w:color w:val="000000"/>
              </w:rPr>
              <w:t>Provide available test results from previous visit. Treat and/or refer for care as required.</w:t>
            </w:r>
          </w:p>
        </w:tc>
        <w:tc>
          <w:tcPr>
            <w:tcW w:w="1080" w:type="dxa"/>
          </w:tcPr>
          <w:p w:rsidR="00F559F2" w:rsidRPr="003B279B" w:rsidRDefault="00F559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F559F2" w:rsidRPr="003B279B" w:rsidRDefault="00F559F2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58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04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  <w:r w:rsidR="00564547" w:rsidRPr="00564547">
              <w:rPr>
                <w:rFonts w:cs="Calibri"/>
                <w:color w:val="000000"/>
              </w:rPr>
              <w:t>using site-specific form</w:t>
            </w:r>
            <w:r w:rsidR="00564547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17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040" w:type="dxa"/>
          </w:tcPr>
          <w:p w:rsidR="001D1B0F" w:rsidRPr="003B279B" w:rsidRDefault="00107218" w:rsidP="001072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Administer</w:t>
            </w:r>
            <w:r w:rsidRPr="00E961D3">
              <w:t xml:space="preserve">  </w:t>
            </w:r>
            <w:r w:rsidR="001D1B0F" w:rsidRPr="00E961D3">
              <w:t>Ring Adherence CRF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07218" w:rsidRPr="00E961D3" w:rsidTr="001D1B0F">
        <w:trPr>
          <w:trHeight w:val="426"/>
        </w:trPr>
        <w:tc>
          <w:tcPr>
            <w:tcW w:w="440" w:type="dxa"/>
            <w:noWrap/>
          </w:tcPr>
          <w:p w:rsidR="00107218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040" w:type="dxa"/>
          </w:tcPr>
          <w:p w:rsidR="00107218" w:rsidRDefault="00107218" w:rsidP="001072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Administer Vaginal Practices CRF</w:t>
            </w:r>
          </w:p>
        </w:tc>
        <w:tc>
          <w:tcPr>
            <w:tcW w:w="1080" w:type="dxa"/>
          </w:tcPr>
          <w:p w:rsidR="00107218" w:rsidRPr="003B279B" w:rsidRDefault="0010721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07218" w:rsidRPr="003B279B" w:rsidRDefault="00107218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26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040" w:type="dxa"/>
          </w:tcPr>
          <w:p w:rsidR="001D1B0F" w:rsidRPr="003B279B" w:rsidRDefault="001D1B0F" w:rsidP="001072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Administer </w:t>
            </w:r>
            <w:r w:rsidR="003E482F">
              <w:rPr>
                <w:rFonts w:cs="Calibri"/>
                <w:color w:val="000000"/>
              </w:rPr>
              <w:t xml:space="preserve">Exit </w:t>
            </w:r>
            <w:r w:rsidR="001C5432">
              <w:rPr>
                <w:rFonts w:cs="Calibri"/>
                <w:color w:val="000000"/>
              </w:rPr>
              <w:t>CASI</w:t>
            </w:r>
            <w:r w:rsidR="007735B3">
              <w:rPr>
                <w:rFonts w:cs="Calibri"/>
                <w:color w:val="000000"/>
              </w:rPr>
              <w:t xml:space="preserve"> </w:t>
            </w:r>
            <w:r w:rsidR="00CC14B0">
              <w:rPr>
                <w:rFonts w:cs="Calibri"/>
                <w:color w:val="000000"/>
              </w:rPr>
              <w:t>Q</w:t>
            </w:r>
            <w:r w:rsidR="007735B3">
              <w:rPr>
                <w:rFonts w:cs="Calibri"/>
                <w:color w:val="000000"/>
              </w:rPr>
              <w:t>uestionnaire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642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6040" w:type="dxa"/>
          </w:tcPr>
          <w:p w:rsidR="001D1B0F" w:rsidRPr="003B279B" w:rsidRDefault="001D1B0F" w:rsidP="001E04D6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Collect follow-up medical</w:t>
            </w:r>
            <w:r>
              <w:rPr>
                <w:rFonts w:cs="Calibri"/>
                <w:color w:val="000000"/>
              </w:rPr>
              <w:t>/medications</w:t>
            </w:r>
            <w:r w:rsidRPr="003B279B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review/update </w:t>
            </w:r>
            <w:r w:rsidR="007735B3">
              <w:rPr>
                <w:rFonts w:cs="Calibri"/>
                <w:color w:val="000000"/>
              </w:rPr>
              <w:t xml:space="preserve">Follow-up Medical History Log, </w:t>
            </w:r>
            <w:r>
              <w:rPr>
                <w:rFonts w:cs="Calibri"/>
                <w:color w:val="000000"/>
              </w:rPr>
              <w:t>AE Log</w:t>
            </w:r>
            <w:r w:rsidR="007735B3">
              <w:rPr>
                <w:rFonts w:cs="Calibri"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, </w:t>
            </w:r>
            <w:r w:rsidR="007735B3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 xml:space="preserve">Concomitant Medications Log CRF 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64547" w:rsidRPr="00E961D3" w:rsidTr="001D1B0F">
        <w:trPr>
          <w:trHeight w:val="642"/>
        </w:trPr>
        <w:tc>
          <w:tcPr>
            <w:tcW w:w="440" w:type="dxa"/>
            <w:noWrap/>
          </w:tcPr>
          <w:p w:rsidR="00564547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040" w:type="dxa"/>
          </w:tcPr>
          <w:p w:rsidR="00564547" w:rsidRPr="00564547" w:rsidRDefault="00564547" w:rsidP="00564547">
            <w:pPr>
              <w:spacing w:after="0" w:line="240" w:lineRule="auto"/>
              <w:rPr>
                <w:rFonts w:cs="Calibri"/>
                <w:color w:val="000000"/>
              </w:rPr>
            </w:pPr>
            <w:r w:rsidRPr="00564547">
              <w:rPr>
                <w:rFonts w:cs="Calibri"/>
                <w:color w:val="000000"/>
              </w:rPr>
              <w:t xml:space="preserve">If indicated, collect </w:t>
            </w:r>
            <w:r w:rsidR="00A87C15">
              <w:rPr>
                <w:rFonts w:cs="Calibri"/>
                <w:color w:val="000000"/>
              </w:rPr>
              <w:t xml:space="preserve">(15-60mL) </w:t>
            </w:r>
            <w:r w:rsidRPr="00564547">
              <w:rPr>
                <w:rFonts w:cs="Calibri"/>
                <w:color w:val="000000"/>
              </w:rPr>
              <w:t xml:space="preserve">urine for: </w:t>
            </w:r>
          </w:p>
          <w:p w:rsidR="00564547" w:rsidRPr="004A69F9" w:rsidRDefault="00564547" w:rsidP="004A69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>NAAT for GC/CT</w:t>
            </w:r>
          </w:p>
          <w:p w:rsidR="00564547" w:rsidRPr="004A69F9" w:rsidRDefault="00564547" w:rsidP="004A69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>Dipstick urinalysis and/or urine culture</w:t>
            </w:r>
          </w:p>
        </w:tc>
        <w:tc>
          <w:tcPr>
            <w:tcW w:w="1080" w:type="dxa"/>
          </w:tcPr>
          <w:p w:rsidR="00564547" w:rsidRPr="003B279B" w:rsidRDefault="00564547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564547" w:rsidRPr="003B279B" w:rsidRDefault="00564547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D5DB0" w:rsidRPr="00E961D3" w:rsidTr="001D1B0F">
        <w:trPr>
          <w:trHeight w:val="642"/>
        </w:trPr>
        <w:tc>
          <w:tcPr>
            <w:tcW w:w="440" w:type="dxa"/>
            <w:noWrap/>
          </w:tcPr>
          <w:p w:rsidR="006D5DB0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040" w:type="dxa"/>
          </w:tcPr>
          <w:p w:rsidR="00B02C6A" w:rsidRDefault="00564547" w:rsidP="004A69F9">
            <w:p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 xml:space="preserve">Provide and document </w:t>
            </w:r>
            <w:r w:rsidR="0098437C">
              <w:rPr>
                <w:rFonts w:cs="Calibri"/>
                <w:color w:val="000000"/>
              </w:rPr>
              <w:t xml:space="preserve">the following on appropriate </w:t>
            </w:r>
            <w:r w:rsidRPr="004A69F9">
              <w:rPr>
                <w:rFonts w:cs="Calibri"/>
                <w:color w:val="000000"/>
              </w:rPr>
              <w:t>counseling</w:t>
            </w:r>
            <w:r w:rsidR="0098437C">
              <w:rPr>
                <w:rFonts w:cs="Calibri"/>
                <w:color w:val="000000"/>
              </w:rPr>
              <w:t xml:space="preserve"> worksheets or </w:t>
            </w:r>
            <w:r w:rsidR="001E04D6">
              <w:rPr>
                <w:rFonts w:cs="Calibri"/>
                <w:color w:val="000000"/>
              </w:rPr>
              <w:t>[</w:t>
            </w:r>
            <w:r w:rsidRPr="004A69F9">
              <w:rPr>
                <w:rFonts w:cs="Calibri"/>
                <w:color w:val="000000"/>
              </w:rPr>
              <w:t>site-specific source document]. Provide male condoms if needed</w:t>
            </w:r>
            <w:r w:rsidR="00B02C6A">
              <w:rPr>
                <w:rFonts w:cs="Calibri"/>
                <w:color w:val="000000"/>
              </w:rPr>
              <w:t>.</w:t>
            </w:r>
            <w:r w:rsidRPr="004A69F9" w:rsidDel="00564547">
              <w:rPr>
                <w:rFonts w:cs="Calibri"/>
                <w:color w:val="000000"/>
              </w:rPr>
              <w:t xml:space="preserve"> </w:t>
            </w:r>
          </w:p>
          <w:p w:rsidR="006D5DB0" w:rsidRPr="004A69F9" w:rsidRDefault="006D5DB0" w:rsidP="001C54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A69F9">
              <w:rPr>
                <w:rFonts w:cs="Calibri"/>
                <w:color w:val="000000"/>
              </w:rPr>
              <w:t>HIV pre</w:t>
            </w:r>
            <w:r w:rsidR="00564547" w:rsidRPr="004A69F9">
              <w:rPr>
                <w:rFonts w:cs="Calibri"/>
                <w:color w:val="000000"/>
              </w:rPr>
              <w:t xml:space="preserve"> and post</w:t>
            </w:r>
            <w:r w:rsidRPr="004A69F9">
              <w:rPr>
                <w:rFonts w:cs="Calibri"/>
                <w:color w:val="000000"/>
              </w:rPr>
              <w:t>-test counseling</w:t>
            </w:r>
          </w:p>
          <w:p w:rsidR="006D5DB0" w:rsidRPr="002B2D61" w:rsidRDefault="006D5DB0" w:rsidP="006D5D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564547" w:rsidRPr="004A69F9" w:rsidRDefault="00564547" w:rsidP="004A69F9">
            <w:pPr>
              <w:spacing w:after="0" w:line="240" w:lineRule="auto"/>
              <w:ind w:left="-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indicated:</w:t>
            </w:r>
          </w:p>
          <w:p w:rsidR="006D5DB0" w:rsidRDefault="006D5DB0" w:rsidP="006D5D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 Condom counseling</w:t>
            </w:r>
          </w:p>
          <w:p w:rsidR="006D5DB0" w:rsidRPr="003B279B" w:rsidRDefault="006D5DB0" w:rsidP="0013097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80" w:type="dxa"/>
          </w:tcPr>
          <w:p w:rsidR="006D5DB0" w:rsidRPr="003B279B" w:rsidRDefault="006D5DB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6D5DB0" w:rsidRPr="003B279B" w:rsidRDefault="006D5DB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41239" w:rsidRPr="00E961D3" w:rsidTr="006D5DB0">
        <w:trPr>
          <w:trHeight w:val="1713"/>
        </w:trPr>
        <w:tc>
          <w:tcPr>
            <w:tcW w:w="440" w:type="dxa"/>
            <w:noWrap/>
          </w:tcPr>
          <w:p w:rsidR="00C41239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040" w:type="dxa"/>
          </w:tcPr>
          <w:p w:rsidR="006D5DB0" w:rsidRPr="00045125" w:rsidRDefault="000B1A36" w:rsidP="006D5DB0">
            <w:pPr>
              <w:spacing w:after="0" w:line="240" w:lineRule="auto"/>
              <w:rPr>
                <w:rFonts w:cs="Calibri"/>
                <w:color w:val="000000"/>
              </w:rPr>
            </w:pPr>
            <w:r w:rsidRPr="002F5170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9E66E" wp14:editId="2119B173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151130</wp:posOffset>
                      </wp:positionV>
                      <wp:extent cx="1943100" cy="60960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4B0" w:rsidRPr="003E5D30" w:rsidRDefault="00CC14B0" w:rsidP="00CC14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E5D3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8.6pt;margin-top:11.9pt;width:15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" filled="f" strokecolor="windowText">
                      <v:textbox>
                        <w:txbxContent>
                          <w:p w:rsidR="00CC14B0" w:rsidRPr="003E5D30" w:rsidRDefault="00CC14B0" w:rsidP="00CC14B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5D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DB0" w:rsidRPr="00045125">
              <w:rPr>
                <w:rFonts w:cs="Calibri"/>
                <w:color w:val="000000"/>
              </w:rPr>
              <w:t xml:space="preserve">Collect blood </w:t>
            </w:r>
            <w:r w:rsidR="006D5DB0">
              <w:rPr>
                <w:rFonts w:cs="Calibri"/>
                <w:color w:val="000000"/>
              </w:rPr>
              <w:t>for</w:t>
            </w:r>
            <w:r w:rsidR="006D5DB0" w:rsidRPr="00045125">
              <w:rPr>
                <w:rFonts w:cs="Calibri"/>
                <w:color w:val="000000"/>
              </w:rPr>
              <w:t xml:space="preserve"> </w:t>
            </w:r>
            <w:r w:rsidR="006D5DB0">
              <w:rPr>
                <w:rFonts w:cs="Calibri"/>
                <w:color w:val="000000"/>
              </w:rPr>
              <w:t>:</w:t>
            </w:r>
            <w:r w:rsidR="006D5DB0" w:rsidRPr="00045125">
              <w:rPr>
                <w:rFonts w:cs="Calibri"/>
                <w:color w:val="000000"/>
              </w:rPr>
              <w:t xml:space="preserve">        </w:t>
            </w:r>
          </w:p>
          <w:p w:rsidR="006D5DB0" w:rsidRDefault="006D5DB0" w:rsidP="00A8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CBC</w:t>
            </w:r>
            <w:r w:rsidR="00A87C15">
              <w:rPr>
                <w:rFonts w:cs="Calibri"/>
                <w:color w:val="000000"/>
              </w:rPr>
              <w:t xml:space="preserve"> with platelets </w:t>
            </w:r>
          </w:p>
          <w:p w:rsidR="006D5DB0" w:rsidRDefault="006C79AC" w:rsidP="00A8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Serum </w:t>
            </w:r>
            <w:r w:rsidR="006D5DB0">
              <w:rPr>
                <w:rFonts w:cs="Calibri"/>
                <w:color w:val="000000"/>
              </w:rPr>
              <w:t>Chemistries</w:t>
            </w:r>
            <w:r w:rsidR="00A87C15">
              <w:rPr>
                <w:rFonts w:cs="Calibri"/>
                <w:color w:val="000000"/>
              </w:rPr>
              <w:t xml:space="preserve"> </w:t>
            </w:r>
          </w:p>
          <w:p w:rsidR="001C5432" w:rsidRDefault="006D5DB0" w:rsidP="00A87C1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</w:t>
            </w:r>
            <w:r w:rsidR="00A87C15">
              <w:rPr>
                <w:rFonts w:cs="Calibri"/>
                <w:color w:val="000000"/>
              </w:rPr>
              <w:t xml:space="preserve"> serology </w:t>
            </w:r>
          </w:p>
          <w:p w:rsidR="00A87C15" w:rsidRDefault="001C5432" w:rsidP="00B74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87C15">
              <w:rPr>
                <w:rFonts w:cs="Calibri"/>
                <w:color w:val="000000"/>
              </w:rPr>
              <w:t>PK</w:t>
            </w:r>
            <w:r>
              <w:rPr>
                <w:rFonts w:cs="Calibri"/>
                <w:color w:val="000000"/>
              </w:rPr>
              <w:t xml:space="preserve"> [</w:t>
            </w:r>
            <w:r w:rsidR="00B74626">
              <w:rPr>
                <w:rFonts w:cs="Calibri"/>
                <w:color w:val="000000"/>
              </w:rPr>
              <w:t>10 mL]</w:t>
            </w:r>
            <w:r w:rsidR="00A87C15" w:rsidRPr="00B74626">
              <w:rPr>
                <w:rFonts w:cs="Calibri"/>
                <w:color w:val="000000"/>
              </w:rPr>
              <w:t xml:space="preserve"> </w:t>
            </w:r>
          </w:p>
          <w:p w:rsidR="008F11DA" w:rsidRDefault="008F11DA" w:rsidP="008F11DA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8F11DA" w:rsidRPr="008F11DA" w:rsidRDefault="000B1A36" w:rsidP="000B1A3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Document on Pharmacokinetics, </w:t>
            </w:r>
            <w:r w:rsidR="008F11DA" w:rsidRPr="008F11DA">
              <w:rPr>
                <w:rFonts w:cs="Calibri"/>
                <w:color w:val="000000"/>
              </w:rPr>
              <w:t xml:space="preserve">Safety Laboratory Results CRF </w:t>
            </w:r>
            <w:r w:rsidR="008F11DA">
              <w:rPr>
                <w:rFonts w:cs="Calibri"/>
                <w:color w:val="000000"/>
              </w:rPr>
              <w:t>and HIV Results CRF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C41239" w:rsidRPr="003B279B" w:rsidRDefault="00C4123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C41239" w:rsidRPr="003B279B" w:rsidRDefault="00C41239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17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13</w:t>
            </w:r>
          </w:p>
        </w:tc>
        <w:tc>
          <w:tcPr>
            <w:tcW w:w="6040" w:type="dxa"/>
          </w:tcPr>
          <w:p w:rsidR="001D1B0F" w:rsidRPr="003B279B" w:rsidRDefault="001D1B0F" w:rsidP="00F4023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>
              <w:rPr>
                <w:rFonts w:cs="Calibri"/>
                <w:color w:val="000000"/>
              </w:rPr>
              <w:t xml:space="preserve">targeted </w:t>
            </w:r>
            <w:r w:rsidRPr="003B279B">
              <w:rPr>
                <w:rFonts w:cs="Calibri"/>
                <w:color w:val="000000"/>
              </w:rPr>
              <w:t>phys</w:t>
            </w:r>
            <w:r>
              <w:rPr>
                <w:rFonts w:cs="Calibri"/>
                <w:color w:val="000000"/>
              </w:rPr>
              <w:t>ical exam. Complete Physical Exam CRF.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525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040" w:type="dxa"/>
          </w:tcPr>
          <w:p w:rsidR="003C0597" w:rsidRDefault="001D1B0F" w:rsidP="00716CED">
            <w:pPr>
              <w:spacing w:after="0" w:line="240" w:lineRule="auto"/>
              <w:ind w:left="-8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337617">
              <w:rPr>
                <w:rFonts w:cs="Calibri"/>
                <w:color w:val="000000"/>
              </w:rPr>
              <w:t>Pelvic Exam Checklist</w:t>
            </w:r>
            <w:r w:rsidR="003C0597">
              <w:rPr>
                <w:rFonts w:cs="Calibri"/>
                <w:color w:val="000000"/>
              </w:rPr>
              <w:t xml:space="preserve">. 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35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040" w:type="dxa"/>
          </w:tcPr>
          <w:p w:rsidR="001D1B0F" w:rsidRPr="003B279B" w:rsidRDefault="001D1B0F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C14B0" w:rsidRPr="00E961D3" w:rsidTr="001D1B0F">
        <w:trPr>
          <w:trHeight w:val="435"/>
        </w:trPr>
        <w:tc>
          <w:tcPr>
            <w:tcW w:w="440" w:type="dxa"/>
            <w:noWrap/>
          </w:tcPr>
          <w:p w:rsidR="00CC14B0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6040" w:type="dxa"/>
          </w:tcPr>
          <w:p w:rsidR="00CC14B0" w:rsidRPr="003B279B" w:rsidRDefault="007B08CA" w:rsidP="003C27A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Document collection </w:t>
            </w:r>
            <w:r w:rsidRPr="007B08CA">
              <w:rPr>
                <w:rFonts w:cs="Calibri"/>
                <w:color w:val="000000"/>
              </w:rPr>
              <w:t>of the vaginal ring using the Clinic Study Product Accountability Log and Ring Collection and Insertion CRF.</w:t>
            </w:r>
            <w:r w:rsidR="003E482F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CC14B0" w:rsidRPr="003B279B" w:rsidRDefault="00CC14B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CC14B0" w:rsidRPr="003B279B" w:rsidRDefault="00CC14B0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27A1" w:rsidRPr="00E961D3" w:rsidTr="001D1B0F">
        <w:trPr>
          <w:trHeight w:val="435"/>
        </w:trPr>
        <w:tc>
          <w:tcPr>
            <w:tcW w:w="440" w:type="dxa"/>
            <w:noWrap/>
          </w:tcPr>
          <w:p w:rsidR="003C27A1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040" w:type="dxa"/>
          </w:tcPr>
          <w:p w:rsidR="003C27A1" w:rsidRPr="003B279B" w:rsidRDefault="003C27A1" w:rsidP="003C27A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Pr="003C27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Vaginal Ring</w:t>
            </w:r>
            <w:r w:rsidRPr="003C27A1">
              <w:rPr>
                <w:rFonts w:cs="Calibri"/>
                <w:color w:val="000000"/>
              </w:rPr>
              <w:t xml:space="preserve"> Request </w:t>
            </w:r>
            <w:r>
              <w:rPr>
                <w:rFonts w:cs="Calibri"/>
                <w:color w:val="000000"/>
              </w:rPr>
              <w:t>Slip, indicating participant product use period is complete. D</w:t>
            </w:r>
            <w:r w:rsidRPr="003C27A1">
              <w:rPr>
                <w:rFonts w:cs="Calibri"/>
                <w:color w:val="000000"/>
              </w:rPr>
              <w:t>eliver white original copy to the pharmacist, per site SOPs.</w:t>
            </w:r>
          </w:p>
        </w:tc>
        <w:tc>
          <w:tcPr>
            <w:tcW w:w="1080" w:type="dxa"/>
          </w:tcPr>
          <w:p w:rsidR="003C27A1" w:rsidRPr="003B279B" w:rsidRDefault="003C27A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3C27A1" w:rsidRPr="003B279B" w:rsidRDefault="003C27A1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35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040" w:type="dxa"/>
          </w:tcPr>
          <w:p w:rsidR="001D1B0F" w:rsidRPr="003B279B" w:rsidRDefault="001D1B0F" w:rsidP="00CA02D7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64547" w:rsidRPr="00E961D3" w:rsidTr="001D1B0F">
        <w:trPr>
          <w:trHeight w:val="710"/>
        </w:trPr>
        <w:tc>
          <w:tcPr>
            <w:tcW w:w="440" w:type="dxa"/>
            <w:noWrap/>
          </w:tcPr>
          <w:p w:rsidR="00564547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040" w:type="dxa"/>
          </w:tcPr>
          <w:p w:rsidR="00564547" w:rsidRDefault="0098437C" w:rsidP="009843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Assess/d</w:t>
            </w:r>
            <w:r w:rsidR="00564547" w:rsidRPr="00564547">
              <w:rPr>
                <w:rFonts w:cs="Calibri"/>
                <w:color w:val="000000"/>
              </w:rPr>
              <w:t>ocument any adverse events</w:t>
            </w:r>
            <w:r>
              <w:rPr>
                <w:rFonts w:cs="Calibri"/>
                <w:color w:val="000000"/>
              </w:rPr>
              <w:t xml:space="preserve">. </w:t>
            </w:r>
            <w:r w:rsidR="00564547" w:rsidRPr="00564547">
              <w:rPr>
                <w:rFonts w:cs="Calibri"/>
                <w:color w:val="000000"/>
              </w:rPr>
              <w:t xml:space="preserve"> Complete/update </w:t>
            </w:r>
            <w:r w:rsidR="00564547">
              <w:rPr>
                <w:rFonts w:cs="Calibri"/>
                <w:color w:val="000000"/>
              </w:rPr>
              <w:t>AE Log CRF</w:t>
            </w:r>
            <w:r w:rsidR="00564547" w:rsidRPr="00564547">
              <w:rPr>
                <w:rFonts w:cs="Calibri"/>
                <w:color w:val="000000"/>
              </w:rPr>
              <w:t xml:space="preserve"> as needed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:rsidR="00564547" w:rsidRPr="003B279B" w:rsidRDefault="00564547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564547" w:rsidRPr="003B279B" w:rsidRDefault="00564547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98437C">
        <w:trPr>
          <w:trHeight w:val="480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040" w:type="dxa"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 w:rsidRPr="00EF43C6">
              <w:rPr>
                <w:rFonts w:cs="Calibri"/>
                <w:color w:val="000000"/>
              </w:rPr>
              <w:t>Remind the participant that she will be contacted via phone in one week to follow up on any problems or concerns</w:t>
            </w:r>
          </w:p>
        </w:tc>
        <w:tc>
          <w:tcPr>
            <w:tcW w:w="108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C5432" w:rsidRPr="00E961D3" w:rsidTr="0035423F">
        <w:trPr>
          <w:trHeight w:val="440"/>
        </w:trPr>
        <w:tc>
          <w:tcPr>
            <w:tcW w:w="440" w:type="dxa"/>
            <w:noWrap/>
          </w:tcPr>
          <w:p w:rsidR="001C5432" w:rsidRDefault="00EF43C6" w:rsidP="001C54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040" w:type="dxa"/>
          </w:tcPr>
          <w:p w:rsidR="001C5432" w:rsidRPr="00416A3E" w:rsidRDefault="007735B3" w:rsidP="00CC14B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16A3E">
              <w:rPr>
                <w:rFonts w:cs="Calibri"/>
                <w:b/>
                <w:color w:val="000000"/>
              </w:rPr>
              <w:t xml:space="preserve">If </w:t>
            </w:r>
            <w:r w:rsidR="001C5432" w:rsidRPr="00416A3E">
              <w:rPr>
                <w:rFonts w:cs="Calibri"/>
                <w:b/>
                <w:color w:val="000000"/>
              </w:rPr>
              <w:t>randomized</w:t>
            </w:r>
            <w:r w:rsidRPr="00416A3E">
              <w:rPr>
                <w:rFonts w:cs="Calibri"/>
                <w:b/>
                <w:color w:val="000000"/>
              </w:rPr>
              <w:t>,</w:t>
            </w:r>
            <w:r w:rsidR="001C5432" w:rsidRPr="00416A3E">
              <w:rPr>
                <w:rFonts w:cs="Calibri"/>
                <w:b/>
                <w:color w:val="000000"/>
              </w:rPr>
              <w:t xml:space="preserve"> </w:t>
            </w:r>
            <w:r w:rsidR="00CC14B0" w:rsidRPr="00416A3E">
              <w:rPr>
                <w:rFonts w:cs="Calibri"/>
                <w:b/>
                <w:color w:val="000000"/>
              </w:rPr>
              <w:t xml:space="preserve">have participant </w:t>
            </w:r>
            <w:r w:rsidRPr="00416A3E">
              <w:rPr>
                <w:rFonts w:cs="Calibri"/>
                <w:b/>
                <w:color w:val="000000"/>
              </w:rPr>
              <w:t xml:space="preserve">complete </w:t>
            </w:r>
            <w:r w:rsidR="001C5432" w:rsidRPr="00416A3E">
              <w:rPr>
                <w:rFonts w:cs="Calibri"/>
                <w:b/>
                <w:color w:val="000000"/>
              </w:rPr>
              <w:t>the In-Depth Interview</w:t>
            </w:r>
            <w:r w:rsidR="00CC14B0" w:rsidRPr="00416A3E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080" w:type="dxa"/>
          </w:tcPr>
          <w:p w:rsidR="001C5432" w:rsidRPr="003B279B" w:rsidRDefault="001C5432" w:rsidP="0035423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C5432" w:rsidRPr="003B279B" w:rsidRDefault="001C5432" w:rsidP="0035423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350"/>
        </w:trPr>
        <w:tc>
          <w:tcPr>
            <w:tcW w:w="440" w:type="dxa"/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040" w:type="dxa"/>
          </w:tcPr>
          <w:p w:rsidR="001D1B0F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while participant is still present to ensure information is complete and accurate.</w:t>
            </w:r>
          </w:p>
          <w:p w:rsidR="001D1B0F" w:rsidRDefault="001D1B0F" w:rsidP="00502000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04638C" w:rsidRPr="0004638C" w:rsidRDefault="0004638C" w:rsidP="00F4023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Follow-Up Visit Summary, Physical Exam, HIV Results, Pelvic Exam</w:t>
            </w:r>
            <w:r w:rsidR="00F40238">
              <w:rPr>
                <w:rFonts w:cs="Calibri"/>
                <w:color w:val="000000"/>
              </w:rPr>
              <w:t xml:space="preserve"> and Pelvic Exam Diagram (non-DataFax)</w:t>
            </w:r>
            <w:r>
              <w:rPr>
                <w:rFonts w:cs="Calibri"/>
                <w:color w:val="000000"/>
              </w:rPr>
              <w:t xml:space="preserve">, Pharmacokinetics, </w:t>
            </w:r>
            <w:r w:rsidR="007735B3">
              <w:rPr>
                <w:rFonts w:cs="Calibri"/>
                <w:color w:val="000000"/>
              </w:rPr>
              <w:t>Ring Collection and Insertion</w:t>
            </w:r>
            <w:r>
              <w:rPr>
                <w:rFonts w:cs="Calibri"/>
                <w:color w:val="000000"/>
              </w:rPr>
              <w:t xml:space="preserve">, Ring Adherence, Safety Laboratory Results, Specimen Storage, </w:t>
            </w:r>
            <w:r w:rsidR="007735B3">
              <w:rPr>
                <w:rFonts w:cs="Calibri"/>
                <w:color w:val="000000"/>
              </w:rPr>
              <w:t xml:space="preserve">and </w:t>
            </w:r>
            <w:r>
              <w:rPr>
                <w:rFonts w:cs="Calibri"/>
                <w:color w:val="000000"/>
              </w:rPr>
              <w:t>Vaginal Practices.</w:t>
            </w:r>
          </w:p>
        </w:tc>
        <w:tc>
          <w:tcPr>
            <w:tcW w:w="1080" w:type="dxa"/>
          </w:tcPr>
          <w:p w:rsidR="001D1B0F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1D1B0F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F43C6" w:rsidRPr="00E961D3" w:rsidTr="0065267E">
        <w:trPr>
          <w:trHeight w:val="440"/>
        </w:trPr>
        <w:tc>
          <w:tcPr>
            <w:tcW w:w="440" w:type="dxa"/>
            <w:noWrap/>
          </w:tcPr>
          <w:p w:rsidR="00EF43C6" w:rsidRPr="003B279B" w:rsidRDefault="00EF43C6" w:rsidP="0065267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040" w:type="dxa"/>
          </w:tcPr>
          <w:p w:rsidR="00EF43C6" w:rsidRPr="003B279B" w:rsidRDefault="00EF43C6" w:rsidP="0065267E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</w:tcPr>
          <w:p w:rsidR="00EF43C6" w:rsidRPr="003B279B" w:rsidRDefault="00EF43C6" w:rsidP="006526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</w:tcPr>
          <w:p w:rsidR="00EF43C6" w:rsidRPr="003B279B" w:rsidRDefault="00EF43C6" w:rsidP="0065267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D1B0F" w:rsidRPr="00E961D3" w:rsidTr="001D1B0F">
        <w:trPr>
          <w:trHeight w:val="440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:rsidR="001D1B0F" w:rsidRPr="003B279B" w:rsidRDefault="00EF43C6" w:rsidP="005020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1D1B0F" w:rsidRDefault="001D1B0F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Review and f</w:t>
            </w:r>
            <w:r w:rsidRPr="003B279B">
              <w:rPr>
                <w:rFonts w:cs="Calibri"/>
                <w:color w:val="000000"/>
              </w:rPr>
              <w:t>ax all required D</w:t>
            </w:r>
            <w:r>
              <w:rPr>
                <w:rFonts w:cs="Calibri"/>
                <w:color w:val="000000"/>
              </w:rPr>
              <w:t>ataFax forms to SCHARP DataFax.</w:t>
            </w:r>
          </w:p>
          <w:p w:rsidR="001D1B0F" w:rsidRDefault="001D1B0F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1D1B0F" w:rsidRDefault="0004638C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Follow-Up Visit Summary, Physical Exam, HIV Results, Pelvic Exam</w:t>
            </w:r>
            <w:r w:rsidR="00F40238">
              <w:rPr>
                <w:rFonts w:cs="Calibri"/>
                <w:color w:val="000000"/>
              </w:rPr>
              <w:t xml:space="preserve"> and Pelvic Exam Diagram (non-DataFax</w:t>
            </w:r>
            <w:r w:rsidR="00716CED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>, Pharmacokinetics</w:t>
            </w:r>
            <w:r w:rsidR="007735B3">
              <w:rPr>
                <w:rFonts w:cs="Calibri"/>
                <w:color w:val="000000"/>
              </w:rPr>
              <w:t xml:space="preserve">, Ring Collection and </w:t>
            </w:r>
            <w:r w:rsidR="005E5AA9">
              <w:rPr>
                <w:rFonts w:cs="Calibri"/>
                <w:color w:val="000000"/>
              </w:rPr>
              <w:t>Insertion,</w:t>
            </w:r>
            <w:r>
              <w:rPr>
                <w:rFonts w:cs="Calibri"/>
                <w:color w:val="000000"/>
              </w:rPr>
              <w:t xml:space="preserve"> Ring Adherence, Safety Laboratory Results, Specimen Storage,  Vaginal Practices, Follow-up CASI Tracking.</w:t>
            </w:r>
          </w:p>
          <w:p w:rsidR="00CC14B0" w:rsidRDefault="00CC14B0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  <w:p w:rsidR="001D1B0F" w:rsidRPr="00B31A72" w:rsidRDefault="001D1B0F" w:rsidP="004B7E1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A1A5C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:rsidR="001D1B0F" w:rsidRPr="003B279B" w:rsidRDefault="001D1B0F" w:rsidP="004B7E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Experience Log, Concomitant Medications Log, Product Hold/Discontinuation Log, Protocol Deviations Log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D1B0F" w:rsidRPr="003B279B" w:rsidRDefault="001D1B0F" w:rsidP="0050200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E4BFE" w:rsidRDefault="007E4BFE"/>
    <w:sectPr w:rsidR="007E4BFE" w:rsidSect="00655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15" w:rsidRDefault="00A87C15" w:rsidP="00664B51">
      <w:pPr>
        <w:spacing w:after="0" w:line="240" w:lineRule="auto"/>
      </w:pPr>
      <w:r>
        <w:separator/>
      </w:r>
    </w:p>
  </w:endnote>
  <w:endnote w:type="continuationSeparator" w:id="0">
    <w:p w:rsidR="00A87C15" w:rsidRDefault="00A87C15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4C" w:rsidRDefault="006F5E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5" w:rsidRDefault="00A87C15">
    <w:pPr>
      <w:pStyle w:val="Footer"/>
    </w:pPr>
    <w:r>
      <w:rPr>
        <w:sz w:val="18"/>
        <w:szCs w:val="18"/>
      </w:rPr>
      <w:t>MTN-024 Week 12 Visit Checklist –</w:t>
    </w:r>
    <w:r w:rsidR="00416A3E">
      <w:rPr>
        <w:sz w:val="18"/>
        <w:szCs w:val="18"/>
      </w:rPr>
      <w:t>Version</w:t>
    </w:r>
    <w:r w:rsidR="00F40238">
      <w:rPr>
        <w:sz w:val="18"/>
        <w:szCs w:val="18"/>
      </w:rPr>
      <w:t xml:space="preserve"> 1.0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E5D30">
      <w:rPr>
        <w:sz w:val="18"/>
        <w:szCs w:val="18"/>
      </w:rPr>
      <w:t>27 September</w:t>
    </w:r>
    <w:bookmarkStart w:id="0" w:name="_GoBack"/>
    <w:bookmarkEnd w:id="0"/>
    <w:r>
      <w:rPr>
        <w:sz w:val="18"/>
        <w:szCs w:val="18"/>
      </w:rPr>
      <w:t xml:space="preserve">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4C" w:rsidRDefault="006F5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15" w:rsidRDefault="00A87C15" w:rsidP="00664B51">
      <w:pPr>
        <w:spacing w:after="0" w:line="240" w:lineRule="auto"/>
      </w:pPr>
      <w:r>
        <w:separator/>
      </w:r>
    </w:p>
  </w:footnote>
  <w:footnote w:type="continuationSeparator" w:id="0">
    <w:p w:rsidR="00A87C15" w:rsidRDefault="00A87C15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4C" w:rsidRDefault="006F5E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15" w:rsidRDefault="00A87C15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              </w:t>
    </w:r>
  </w:p>
  <w:p w:rsidR="00A87C15" w:rsidRDefault="00A87C15">
    <w:pPr>
      <w:pStyle w:val="Header"/>
      <w:tabs>
        <w:tab w:val="clear" w:pos="9360"/>
        <w:tab w:val="right" w:pos="9990"/>
      </w:tabs>
      <w:ind w:left="-630"/>
    </w:pPr>
    <w:r>
      <w:t>Visit:</w:t>
    </w:r>
    <w:r w:rsidR="00055389">
      <w:t xml:space="preserve"> _______________________</w:t>
    </w:r>
    <w:r w:rsidR="00055389">
      <w:tab/>
      <w:t xml:space="preserve">                              </w:t>
    </w:r>
    <w:r>
      <w:t xml:space="preserve">Visit Code: </w:t>
    </w:r>
    <w:r w:rsidR="00A46044">
      <w:t>_________________</w:t>
    </w:r>
  </w:p>
  <w:p w:rsidR="0098437C" w:rsidRDefault="0098437C" w:rsidP="0098437C">
    <w:pPr>
      <w:keepLines/>
      <w:tabs>
        <w:tab w:val="num" w:pos="1080"/>
      </w:tabs>
      <w:spacing w:after="0" w:line="240" w:lineRule="auto"/>
      <w:ind w:left="-810" w:right="-810"/>
      <w:jc w:val="both"/>
      <w:rPr>
        <w:rFonts w:cs="Calibri"/>
        <w:b/>
        <w:sz w:val="20"/>
        <w:szCs w:val="20"/>
      </w:rPr>
    </w:pPr>
  </w:p>
  <w:p w:rsidR="0098437C" w:rsidRPr="0098437C" w:rsidRDefault="0098437C" w:rsidP="0098437C">
    <w:pPr>
      <w:keepLines/>
      <w:tabs>
        <w:tab w:val="num" w:pos="1080"/>
      </w:tabs>
      <w:spacing w:after="0" w:line="240" w:lineRule="auto"/>
      <w:ind w:left="-630"/>
      <w:jc w:val="both"/>
      <w:rPr>
        <w:rFonts w:cs="Calibri"/>
        <w:sz w:val="20"/>
        <w:szCs w:val="20"/>
      </w:rPr>
    </w:pPr>
    <w:r w:rsidRPr="001D1B0F">
      <w:rPr>
        <w:rFonts w:cs="Calibri"/>
        <w:b/>
        <w:sz w:val="20"/>
        <w:szCs w:val="20"/>
      </w:rPr>
      <w:t xml:space="preserve">Instructions:  </w:t>
    </w:r>
    <w:r w:rsidRPr="001D1B0F">
      <w:rPr>
        <w:rFonts w:cs="Calibri"/>
        <w:sz w:val="20"/>
        <w:szCs w:val="20"/>
      </w:rPr>
      <w:t xml:space="preserve">Complete staff initials next to procedures completed.  Do not initial for other staff members.  </w:t>
    </w:r>
    <w:r w:rsidRPr="001D1B0F">
      <w:rPr>
        <w:rFonts w:eastAsia="SimSun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1D1B0F">
      <w:rPr>
        <w:rFonts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4C" w:rsidRDefault="006F5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55CD"/>
    <w:multiLevelType w:val="hybridMultilevel"/>
    <w:tmpl w:val="5FC46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85886"/>
    <w:multiLevelType w:val="hybridMultilevel"/>
    <w:tmpl w:val="BAE0C3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E1982"/>
    <w:multiLevelType w:val="hybridMultilevel"/>
    <w:tmpl w:val="73F28E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6"/>
  </w:num>
  <w:num w:numId="10">
    <w:abstractNumId w:val="3"/>
  </w:num>
  <w:num w:numId="11">
    <w:abstractNumId w:val="10"/>
  </w:num>
  <w:num w:numId="12">
    <w:abstractNumId w:val="6"/>
  </w:num>
  <w:num w:numId="13">
    <w:abstractNumId w:val="18"/>
  </w:num>
  <w:num w:numId="14">
    <w:abstractNumId w:val="19"/>
  </w:num>
  <w:num w:numId="15">
    <w:abstractNumId w:val="8"/>
  </w:num>
  <w:num w:numId="16">
    <w:abstractNumId w:val="4"/>
  </w:num>
  <w:num w:numId="17">
    <w:abstractNumId w:val="1"/>
  </w:num>
  <w:num w:numId="18">
    <w:abstractNumId w:val="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030B8"/>
    <w:rsid w:val="0002435A"/>
    <w:rsid w:val="0004638C"/>
    <w:rsid w:val="000549F0"/>
    <w:rsid w:val="00055389"/>
    <w:rsid w:val="000664B4"/>
    <w:rsid w:val="000B1A36"/>
    <w:rsid w:val="000B3490"/>
    <w:rsid w:val="000C2672"/>
    <w:rsid w:val="000D6EA8"/>
    <w:rsid w:val="00107218"/>
    <w:rsid w:val="0011076F"/>
    <w:rsid w:val="0013097B"/>
    <w:rsid w:val="00137675"/>
    <w:rsid w:val="00137BDD"/>
    <w:rsid w:val="00144DE2"/>
    <w:rsid w:val="0018382A"/>
    <w:rsid w:val="001A7608"/>
    <w:rsid w:val="001B468C"/>
    <w:rsid w:val="001C5432"/>
    <w:rsid w:val="001D1B0F"/>
    <w:rsid w:val="001E04D6"/>
    <w:rsid w:val="002104F5"/>
    <w:rsid w:val="00270C3A"/>
    <w:rsid w:val="002C4AC9"/>
    <w:rsid w:val="002C57E5"/>
    <w:rsid w:val="002C70C5"/>
    <w:rsid w:val="002E12C0"/>
    <w:rsid w:val="003011A4"/>
    <w:rsid w:val="003374F9"/>
    <w:rsid w:val="00337617"/>
    <w:rsid w:val="00355945"/>
    <w:rsid w:val="00360B01"/>
    <w:rsid w:val="0038024C"/>
    <w:rsid w:val="003822DB"/>
    <w:rsid w:val="003B07A2"/>
    <w:rsid w:val="003B14D6"/>
    <w:rsid w:val="003B279B"/>
    <w:rsid w:val="003C0597"/>
    <w:rsid w:val="003C27A1"/>
    <w:rsid w:val="003D7C34"/>
    <w:rsid w:val="003E1ACD"/>
    <w:rsid w:val="003E1CF8"/>
    <w:rsid w:val="003E482F"/>
    <w:rsid w:val="003E5D30"/>
    <w:rsid w:val="003E73D2"/>
    <w:rsid w:val="004122BF"/>
    <w:rsid w:val="00416A3E"/>
    <w:rsid w:val="00426CA9"/>
    <w:rsid w:val="004507F4"/>
    <w:rsid w:val="00473DC5"/>
    <w:rsid w:val="004A1A10"/>
    <w:rsid w:val="004A1A5C"/>
    <w:rsid w:val="004A4F56"/>
    <w:rsid w:val="004A69F9"/>
    <w:rsid w:val="004B0637"/>
    <w:rsid w:val="004B7E19"/>
    <w:rsid w:val="004C7FC9"/>
    <w:rsid w:val="004F1F9B"/>
    <w:rsid w:val="00502000"/>
    <w:rsid w:val="00525639"/>
    <w:rsid w:val="00564547"/>
    <w:rsid w:val="0056499E"/>
    <w:rsid w:val="005B1E19"/>
    <w:rsid w:val="005C7912"/>
    <w:rsid w:val="005E5AA9"/>
    <w:rsid w:val="005F42BA"/>
    <w:rsid w:val="00630DC4"/>
    <w:rsid w:val="00635E7C"/>
    <w:rsid w:val="006530DF"/>
    <w:rsid w:val="00655EA1"/>
    <w:rsid w:val="00656FC6"/>
    <w:rsid w:val="006648F5"/>
    <w:rsid w:val="00664B51"/>
    <w:rsid w:val="006A71F9"/>
    <w:rsid w:val="006C79AC"/>
    <w:rsid w:val="006D5DB0"/>
    <w:rsid w:val="006D63E3"/>
    <w:rsid w:val="006E12BE"/>
    <w:rsid w:val="006E58C9"/>
    <w:rsid w:val="006F2544"/>
    <w:rsid w:val="006F5E4C"/>
    <w:rsid w:val="006F6AA9"/>
    <w:rsid w:val="00702091"/>
    <w:rsid w:val="00716CED"/>
    <w:rsid w:val="00732F5C"/>
    <w:rsid w:val="00737EE3"/>
    <w:rsid w:val="007633F7"/>
    <w:rsid w:val="00771AD7"/>
    <w:rsid w:val="007735B3"/>
    <w:rsid w:val="0078428E"/>
    <w:rsid w:val="00794185"/>
    <w:rsid w:val="007B08CA"/>
    <w:rsid w:val="007B279C"/>
    <w:rsid w:val="007D2F86"/>
    <w:rsid w:val="007D53E7"/>
    <w:rsid w:val="007E4BFE"/>
    <w:rsid w:val="007E4D3D"/>
    <w:rsid w:val="008056D4"/>
    <w:rsid w:val="00827DFF"/>
    <w:rsid w:val="008332D0"/>
    <w:rsid w:val="00850729"/>
    <w:rsid w:val="00855AA0"/>
    <w:rsid w:val="00860786"/>
    <w:rsid w:val="00865266"/>
    <w:rsid w:val="00882EB3"/>
    <w:rsid w:val="008915C7"/>
    <w:rsid w:val="008A636B"/>
    <w:rsid w:val="008A7611"/>
    <w:rsid w:val="008A7F75"/>
    <w:rsid w:val="008B5294"/>
    <w:rsid w:val="008D68B8"/>
    <w:rsid w:val="008F11DA"/>
    <w:rsid w:val="008F6447"/>
    <w:rsid w:val="00943C97"/>
    <w:rsid w:val="009525A1"/>
    <w:rsid w:val="00960917"/>
    <w:rsid w:val="00980382"/>
    <w:rsid w:val="0098437C"/>
    <w:rsid w:val="009B5C86"/>
    <w:rsid w:val="00A03CB6"/>
    <w:rsid w:val="00A1439F"/>
    <w:rsid w:val="00A21134"/>
    <w:rsid w:val="00A33D48"/>
    <w:rsid w:val="00A36E83"/>
    <w:rsid w:val="00A46044"/>
    <w:rsid w:val="00A532FD"/>
    <w:rsid w:val="00A87925"/>
    <w:rsid w:val="00A87C15"/>
    <w:rsid w:val="00A91953"/>
    <w:rsid w:val="00AD4B96"/>
    <w:rsid w:val="00AF4393"/>
    <w:rsid w:val="00B02C6A"/>
    <w:rsid w:val="00B02E4E"/>
    <w:rsid w:val="00B219B1"/>
    <w:rsid w:val="00B27601"/>
    <w:rsid w:val="00B31A72"/>
    <w:rsid w:val="00B53D7F"/>
    <w:rsid w:val="00B74626"/>
    <w:rsid w:val="00B74C1B"/>
    <w:rsid w:val="00BA0F7A"/>
    <w:rsid w:val="00BA2922"/>
    <w:rsid w:val="00BA593C"/>
    <w:rsid w:val="00BB1CF0"/>
    <w:rsid w:val="00BB6292"/>
    <w:rsid w:val="00BD33FA"/>
    <w:rsid w:val="00BD55D7"/>
    <w:rsid w:val="00BF0870"/>
    <w:rsid w:val="00BF1F17"/>
    <w:rsid w:val="00C05A9A"/>
    <w:rsid w:val="00C36008"/>
    <w:rsid w:val="00C41239"/>
    <w:rsid w:val="00C509BF"/>
    <w:rsid w:val="00C607B8"/>
    <w:rsid w:val="00C82721"/>
    <w:rsid w:val="00C942F6"/>
    <w:rsid w:val="00CA02D7"/>
    <w:rsid w:val="00CC14B0"/>
    <w:rsid w:val="00CD7E35"/>
    <w:rsid w:val="00D04F17"/>
    <w:rsid w:val="00D07155"/>
    <w:rsid w:val="00D342C2"/>
    <w:rsid w:val="00D75233"/>
    <w:rsid w:val="00D75276"/>
    <w:rsid w:val="00D94445"/>
    <w:rsid w:val="00DA0F23"/>
    <w:rsid w:val="00DA7D6C"/>
    <w:rsid w:val="00DB1710"/>
    <w:rsid w:val="00DB6AC3"/>
    <w:rsid w:val="00DC3C0D"/>
    <w:rsid w:val="00DC740D"/>
    <w:rsid w:val="00E14166"/>
    <w:rsid w:val="00E1610A"/>
    <w:rsid w:val="00E221CF"/>
    <w:rsid w:val="00E32651"/>
    <w:rsid w:val="00E40E20"/>
    <w:rsid w:val="00E847CC"/>
    <w:rsid w:val="00E961D3"/>
    <w:rsid w:val="00EB1AA8"/>
    <w:rsid w:val="00EB2BE1"/>
    <w:rsid w:val="00EB460D"/>
    <w:rsid w:val="00ED7E86"/>
    <w:rsid w:val="00EE77A7"/>
    <w:rsid w:val="00EF27EA"/>
    <w:rsid w:val="00EF43C6"/>
    <w:rsid w:val="00F0178E"/>
    <w:rsid w:val="00F01FA9"/>
    <w:rsid w:val="00F243BC"/>
    <w:rsid w:val="00F40238"/>
    <w:rsid w:val="00F54AD9"/>
    <w:rsid w:val="00F54C05"/>
    <w:rsid w:val="00F559F2"/>
    <w:rsid w:val="00F62B45"/>
    <w:rsid w:val="00F63C92"/>
    <w:rsid w:val="00F81FE2"/>
    <w:rsid w:val="00FA1B59"/>
    <w:rsid w:val="00FA22B7"/>
    <w:rsid w:val="00FA407D"/>
    <w:rsid w:val="00FA462F"/>
    <w:rsid w:val="00FA728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table" w:styleId="TableGrid">
    <w:name w:val="Table Grid"/>
    <w:basedOn w:val="TableNormal"/>
    <w:locked/>
    <w:rsid w:val="0030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84B2-3F60-41AA-BDAB-E210B443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The “Required at visits” column indicates when the item is required during follow-up per-protocol</vt:lpstr>
    </vt:vector>
  </TitlesOfParts>
  <Company>FHI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The “Required at visits” column indicates when the item is required during follow-up per-protocol</dc:title>
  <dc:creator>Ashley Mayo (US - NC)</dc:creator>
  <cp:lastModifiedBy>Sherri Johnson (US - DC)</cp:lastModifiedBy>
  <cp:revision>2</cp:revision>
  <cp:lastPrinted>2012-07-18T11:54:00Z</cp:lastPrinted>
  <dcterms:created xsi:type="dcterms:W3CDTF">2013-10-17T13:59:00Z</dcterms:created>
  <dcterms:modified xsi:type="dcterms:W3CDTF">2013-10-17T13:59:00Z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-362209513</vt:i4>
  </property>
  <property fmtid="{D5CDD505-2E9C-101B-9397-08002B2CF9AE}" pid="4" name="_EmailSubject">
    <vt:lpwstr>MTN-024 Visit Checklists</vt:lpwstr>
  </property>
  <property fmtid="{D5CDD505-2E9C-101B-9397-08002B2CF9AE}" pid="5" name="_AuthorEmail">
    <vt:lpwstr>SJohnson@fhi360.org</vt:lpwstr>
  </property>
  <property fmtid="{D5CDD505-2E9C-101B-9397-08002B2CF9AE}" pid="6" name="_AuthorEmailDisplayName">
    <vt:lpwstr>Sherri Johnson</vt:lpwstr>
  </property>
</Properties>
</file>